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09580E3C" w:rsidR="00A76F9D" w:rsidRPr="00B03568" w:rsidRDefault="00FB5D3F" w:rsidP="00FB5D3F">
      <w:pPr>
        <w:jc w:val="center"/>
        <w:rPr>
          <w:rFonts w:ascii="Arial" w:hAnsi="Arial" w:cs="Arial"/>
          <w:color w:val="405CA1"/>
          <w:sz w:val="56"/>
          <w:szCs w:val="56"/>
        </w:rPr>
      </w:pPr>
      <w:bookmarkStart w:id="0" w:name="_Hlk131503206"/>
      <w:r w:rsidRPr="00FB5D3F">
        <w:rPr>
          <w:rFonts w:ascii="Arial" w:hAnsi="Arial" w:cs="Arial"/>
          <w:color w:val="405CA1"/>
          <w:sz w:val="56"/>
          <w:szCs w:val="56"/>
        </w:rPr>
        <w:t>REMARCAÇÃO</w:t>
      </w:r>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0ADC18E6" w14:textId="33FACB73"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r w:rsidR="00E72E36">
        <w:rPr>
          <w:rFonts w:ascii="Arial" w:hAnsi="Arial" w:cs="Arial"/>
          <w:color w:val="405CA1"/>
          <w:sz w:val="56"/>
          <w:szCs w:val="56"/>
        </w:rPr>
        <w:t xml:space="preserve"> </w:t>
      </w:r>
      <w:r w:rsidRPr="00B03568">
        <w:rPr>
          <w:rFonts w:ascii="Arial" w:hAnsi="Arial" w:cs="Arial"/>
          <w:color w:val="405CA1"/>
          <w:sz w:val="56"/>
          <w:szCs w:val="56"/>
        </w:rPr>
        <w:t>ELETRÔNICA</w:t>
      </w:r>
    </w:p>
    <w:p w14:paraId="38B3D864" w14:textId="4C11CA20" w:rsidR="006177AE" w:rsidRPr="00391A28" w:rsidRDefault="00E72E36" w:rsidP="0000258B">
      <w:pPr>
        <w:jc w:val="both"/>
        <w:rPr>
          <w:rFonts w:ascii="Arial" w:hAnsi="Arial" w:cs="Arial"/>
          <w:color w:val="5B5B5F"/>
          <w:sz w:val="28"/>
          <w:szCs w:val="28"/>
          <w:lang w:val="pt-BR"/>
        </w:rPr>
      </w:pPr>
      <w:r>
        <w:rPr>
          <w:rFonts w:ascii="Arial" w:hAnsi="Arial" w:cs="Arial"/>
          <w:bCs/>
          <w:sz w:val="28"/>
          <w:szCs w:val="28"/>
        </w:rPr>
        <w:t>016/2024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7777777" w:rsidR="006177AE" w:rsidRPr="0000258B" w:rsidRDefault="00E836A7" w:rsidP="0000258B">
      <w:pPr>
        <w:jc w:val="both"/>
        <w:rPr>
          <w:rFonts w:ascii="Arial" w:hAnsi="Arial" w:cs="Arial"/>
          <w:bCs/>
          <w:sz w:val="28"/>
          <w:szCs w:val="28"/>
        </w:rPr>
      </w:pPr>
      <w:r>
        <w:rPr>
          <w:rFonts w:ascii="Arial" w:hAnsi="Arial" w:cs="Arial"/>
          <w:bCs/>
          <w:sz w:val="28"/>
          <w:szCs w:val="28"/>
        </w:rPr>
        <w:t>FUNDO MUNICIPAL DE SAÚDE DE SUMIDOURO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1CEDBE6E" w:rsidR="006177AE" w:rsidRPr="00A25FE2" w:rsidRDefault="00E72E36" w:rsidP="005F64C0">
      <w:pPr>
        <w:jc w:val="both"/>
        <w:rPr>
          <w:rFonts w:ascii="Arial" w:hAnsi="Arial" w:cs="Arial"/>
          <w:bCs/>
          <w:sz w:val="28"/>
          <w:szCs w:val="28"/>
        </w:rPr>
      </w:pPr>
      <w:bookmarkStart w:id="1" w:name="_Hlk167352495"/>
      <w:r>
        <w:rPr>
          <w:rFonts w:ascii="Arial" w:hAnsi="Arial" w:cs="Arial"/>
          <w:bCs/>
          <w:sz w:val="28"/>
          <w:szCs w:val="28"/>
        </w:rPr>
        <w:t>AQUISIÇÃO SONDAS FR 1,5 CM PARA GTT (GRASTROTOMIA)</w:t>
      </w:r>
      <w:bookmarkEnd w:id="1"/>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sidR="00E836A7">
        <w:rPr>
          <w:rFonts w:ascii="Arial" w:hAnsi="Arial" w:cs="Arial"/>
          <w:bCs/>
          <w:sz w:val="28"/>
          <w:szCs w:val="28"/>
        </w:rPr>
        <w:t>Saúde</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339C3AB4"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E72E36">
        <w:rPr>
          <w:rFonts w:ascii="Arial" w:hAnsi="Arial" w:cs="Arial"/>
          <w:b/>
          <w:bCs/>
          <w:color w:val="5B5B5F"/>
          <w:sz w:val="32"/>
          <w:szCs w:val="32"/>
        </w:rPr>
        <w:t>7.143,60</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7F621A34" w14:textId="77777777" w:rsidR="00FB5D3F" w:rsidRPr="00303F7B" w:rsidRDefault="00FB5D3F" w:rsidP="00FB5D3F">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Pr>
          <w:rFonts w:ascii="Arial" w:hAnsi="Arial" w:cs="Arial"/>
          <w:b/>
          <w:bCs/>
          <w:color w:val="5B5B5F"/>
          <w:sz w:val="32"/>
          <w:szCs w:val="32"/>
          <w:highlight w:val="yellow"/>
        </w:rPr>
        <w:t>28</w:t>
      </w:r>
      <w:r w:rsidRPr="00303F7B">
        <w:rPr>
          <w:rFonts w:ascii="Arial" w:hAnsi="Arial" w:cs="Arial"/>
          <w:b/>
          <w:bCs/>
          <w:color w:val="5B5B5F"/>
          <w:sz w:val="32"/>
          <w:szCs w:val="32"/>
          <w:highlight w:val="yellow"/>
        </w:rPr>
        <w:t>/</w:t>
      </w:r>
      <w:r>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/2024</w:t>
      </w:r>
    </w:p>
    <w:p w14:paraId="71942989" w14:textId="77777777" w:rsidR="00FB5D3F" w:rsidRPr="00B03568" w:rsidRDefault="00FB5D3F" w:rsidP="00FB5D3F">
      <w:pPr>
        <w:rPr>
          <w:rFonts w:ascii="Arial" w:hAnsi="Arial" w:cs="Arial"/>
          <w:color w:val="5B5B5F"/>
          <w:sz w:val="32"/>
          <w:szCs w:val="32"/>
        </w:rPr>
      </w:pPr>
      <w:r w:rsidRPr="00303F7B">
        <w:rPr>
          <w:rFonts w:ascii="Arial" w:hAnsi="Arial" w:cs="Arial"/>
          <w:color w:val="5B5B5F"/>
          <w:sz w:val="32"/>
          <w:szCs w:val="32"/>
          <w:highlight w:val="yellow"/>
        </w:rPr>
        <w:t xml:space="preserve">Até </w:t>
      </w:r>
      <w:r>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Pr>
          <w:rFonts w:ascii="Arial" w:hAnsi="Arial" w:cs="Arial"/>
          <w:b/>
          <w:bCs/>
          <w:color w:val="5B5B5F"/>
          <w:sz w:val="32"/>
          <w:szCs w:val="32"/>
          <w:highlight w:val="yellow"/>
        </w:rPr>
        <w:t>06</w:t>
      </w:r>
      <w:r w:rsidRPr="00303F7B">
        <w:rPr>
          <w:rFonts w:ascii="Arial" w:hAnsi="Arial" w:cs="Arial"/>
          <w:b/>
          <w:bCs/>
          <w:color w:val="5B5B5F"/>
          <w:sz w:val="32"/>
          <w:szCs w:val="32"/>
          <w:highlight w:val="yellow"/>
        </w:rPr>
        <w:t xml:space="preserve">/2024 </w:t>
      </w:r>
      <w:r w:rsidRPr="00303F7B">
        <w:rPr>
          <w:rFonts w:ascii="Arial" w:hAnsi="Arial" w:cs="Arial"/>
          <w:color w:val="5B5B5F"/>
          <w:sz w:val="32"/>
          <w:szCs w:val="32"/>
          <w:highlight w:val="yellow"/>
        </w:rPr>
        <w:t xml:space="preserve">às </w:t>
      </w:r>
      <w:r w:rsidRPr="00303F7B">
        <w:rPr>
          <w:rFonts w:ascii="Arial" w:hAnsi="Arial" w:cs="Arial"/>
          <w:b/>
          <w:bCs/>
          <w:color w:val="5B5B5F"/>
          <w:sz w:val="32"/>
          <w:szCs w:val="32"/>
          <w:highlight w:val="yellow"/>
        </w:rPr>
        <w:t>08h</w:t>
      </w:r>
    </w:p>
    <w:p w14:paraId="5C0A554B" w14:textId="77777777" w:rsidR="00FB5D3F" w:rsidRPr="00B03568" w:rsidRDefault="00FB5D3F" w:rsidP="00FB5D3F">
      <w:pPr>
        <w:rPr>
          <w:rFonts w:ascii="Arial" w:hAnsi="Arial" w:cs="Arial"/>
          <w:color w:val="5B5B5F"/>
          <w:sz w:val="32"/>
          <w:szCs w:val="32"/>
        </w:rPr>
      </w:pPr>
    </w:p>
    <w:p w14:paraId="13770713" w14:textId="77777777" w:rsidR="00FB5D3F" w:rsidRPr="00B03568" w:rsidRDefault="00FB5D3F" w:rsidP="00FB5D3F">
      <w:pPr>
        <w:rPr>
          <w:rFonts w:ascii="Arial" w:hAnsi="Arial" w:cs="Arial"/>
          <w:b/>
          <w:bCs/>
          <w:color w:val="405CA1"/>
          <w:sz w:val="32"/>
          <w:szCs w:val="32"/>
        </w:rPr>
      </w:pPr>
      <w:r w:rsidRPr="00B03568">
        <w:rPr>
          <w:rFonts w:ascii="Arial" w:hAnsi="Arial" w:cs="Arial"/>
          <w:b/>
          <w:bCs/>
          <w:color w:val="405CA1"/>
          <w:sz w:val="32"/>
          <w:szCs w:val="32"/>
        </w:rPr>
        <w:t>PERÍODO DE LANCES</w:t>
      </w:r>
    </w:p>
    <w:p w14:paraId="58571BCC" w14:textId="77777777" w:rsidR="00FB5D3F" w:rsidRPr="00303F7B" w:rsidRDefault="00FB5D3F" w:rsidP="00FB5D3F">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Pr>
          <w:rFonts w:ascii="Arial" w:hAnsi="Arial" w:cs="Arial"/>
          <w:b/>
          <w:bCs/>
          <w:color w:val="5B5B5F"/>
          <w:sz w:val="32"/>
          <w:szCs w:val="32"/>
          <w:highlight w:val="yellow"/>
        </w:rPr>
        <w:t>06</w:t>
      </w:r>
      <w:r w:rsidRPr="00303F7B">
        <w:rPr>
          <w:rFonts w:ascii="Arial" w:hAnsi="Arial" w:cs="Arial"/>
          <w:b/>
          <w:bCs/>
          <w:color w:val="5B5B5F"/>
          <w:sz w:val="32"/>
          <w:szCs w:val="32"/>
          <w:highlight w:val="yellow"/>
        </w:rPr>
        <w:t xml:space="preserve">/2024 </w:t>
      </w:r>
      <w:r w:rsidRPr="00303F7B">
        <w:rPr>
          <w:rFonts w:ascii="Arial" w:hAnsi="Arial" w:cs="Arial"/>
          <w:color w:val="5B5B5F"/>
          <w:sz w:val="32"/>
          <w:szCs w:val="32"/>
          <w:highlight w:val="yellow"/>
        </w:rPr>
        <w:t xml:space="preserve">às </w:t>
      </w:r>
      <w:r w:rsidRPr="00303F7B">
        <w:rPr>
          <w:rFonts w:ascii="Arial" w:hAnsi="Arial" w:cs="Arial"/>
          <w:b/>
          <w:bCs/>
          <w:color w:val="5B5B5F"/>
          <w:sz w:val="32"/>
          <w:szCs w:val="32"/>
          <w:highlight w:val="yellow"/>
        </w:rPr>
        <w:t>08h</w:t>
      </w:r>
    </w:p>
    <w:p w14:paraId="20D24E48" w14:textId="77777777" w:rsidR="00FB5D3F" w:rsidRPr="00B03568" w:rsidRDefault="00FB5D3F" w:rsidP="00FB5D3F">
      <w:pPr>
        <w:rPr>
          <w:rFonts w:ascii="Arial" w:hAnsi="Arial" w:cs="Arial"/>
          <w:color w:val="5B5B5F"/>
          <w:sz w:val="32"/>
          <w:szCs w:val="32"/>
        </w:rPr>
      </w:pPr>
      <w:r w:rsidRPr="00303F7B">
        <w:rPr>
          <w:rFonts w:ascii="Arial" w:hAnsi="Arial" w:cs="Arial"/>
          <w:color w:val="5B5B5F"/>
          <w:sz w:val="32"/>
          <w:szCs w:val="32"/>
          <w:highlight w:val="yellow"/>
        </w:rPr>
        <w:t xml:space="preserve">Até </w:t>
      </w:r>
      <w:r>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Pr>
          <w:rFonts w:ascii="Arial" w:hAnsi="Arial" w:cs="Arial"/>
          <w:b/>
          <w:bCs/>
          <w:color w:val="5B5B5F"/>
          <w:sz w:val="32"/>
          <w:szCs w:val="32"/>
          <w:highlight w:val="yellow"/>
        </w:rPr>
        <w:t>06</w:t>
      </w:r>
      <w:r w:rsidRPr="00303F7B">
        <w:rPr>
          <w:rFonts w:ascii="Arial" w:hAnsi="Arial" w:cs="Arial"/>
          <w:b/>
          <w:bCs/>
          <w:color w:val="5B5B5F"/>
          <w:sz w:val="32"/>
          <w:szCs w:val="32"/>
          <w:highlight w:val="yellow"/>
        </w:rPr>
        <w:t xml:space="preserve">/2024 </w:t>
      </w:r>
      <w:r w:rsidRPr="00303F7B">
        <w:rPr>
          <w:rFonts w:ascii="Arial" w:hAnsi="Arial" w:cs="Arial"/>
          <w:color w:val="5B5B5F"/>
          <w:sz w:val="32"/>
          <w:szCs w:val="32"/>
          <w:highlight w:val="yellow"/>
        </w:rPr>
        <w:t xml:space="preserve">às </w:t>
      </w:r>
      <w:r w:rsidRPr="00303F7B">
        <w:rPr>
          <w:rFonts w:ascii="Arial" w:hAnsi="Arial" w:cs="Arial"/>
          <w:b/>
          <w:bCs/>
          <w:color w:val="5B5B5F"/>
          <w:sz w:val="32"/>
          <w:szCs w:val="32"/>
          <w:highlight w:val="yellow"/>
        </w:rPr>
        <w:t>14h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602054FE"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536978AD" w14:textId="77777777" w:rsidR="00E72E36" w:rsidRDefault="00E72E36"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FB5D3F">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14:paraId="35B9F4FF" w14:textId="03B7B772"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E72E36">
        <w:rPr>
          <w:rFonts w:ascii="Arial" w:hAnsi="Arial" w:cs="Arial"/>
          <w:b/>
          <w:bCs/>
          <w:color w:val="000000" w:themeColor="text1"/>
          <w:sz w:val="24"/>
          <w:szCs w:val="24"/>
        </w:rPr>
        <w:t>016/2024</w:t>
      </w:r>
    </w:p>
    <w:p w14:paraId="39F8AAF6" w14:textId="738F7250"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E72E36">
        <w:rPr>
          <w:rFonts w:ascii="Arial" w:hAnsi="Arial" w:cs="Arial"/>
          <w:b/>
          <w:bCs/>
          <w:color w:val="000000" w:themeColor="text1"/>
          <w:sz w:val="24"/>
          <w:szCs w:val="24"/>
        </w:rPr>
        <w:t>1088/2024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77777777"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 xml:space="preserve">a </w:t>
      </w:r>
      <w:r w:rsidR="00E836A7">
        <w:rPr>
          <w:rFonts w:ascii="Arial" w:hAnsi="Arial" w:cs="Arial"/>
          <w:sz w:val="24"/>
          <w:szCs w:val="24"/>
        </w:rPr>
        <w:t>SECRETARIA MUNICIPAL DE SAÚDE</w:t>
      </w:r>
      <w:r w:rsidR="001D2D49">
        <w:rPr>
          <w:rFonts w:ascii="Arial" w:hAnsi="Arial" w:cs="Arial"/>
          <w:sz w:val="24"/>
          <w:szCs w:val="24"/>
        </w:rPr>
        <w:t xml:space="preserve"> DE SUMIDOURO,</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B705E5">
        <w:rPr>
          <w:rFonts w:ascii="Arial" w:hAnsi="Arial" w:cs="Arial"/>
          <w:sz w:val="24"/>
          <w:szCs w:val="24"/>
        </w:rPr>
        <w:t>31.165.706/0001-08</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04E832B3"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FB5D3F">
        <w:rPr>
          <w:rFonts w:ascii="Arial" w:hAnsi="Arial" w:cs="Arial"/>
          <w:color w:val="000000" w:themeColor="text1"/>
          <w:sz w:val="24"/>
          <w:szCs w:val="24"/>
          <w:highlight w:val="yellow"/>
        </w:rPr>
        <w:t>05</w:t>
      </w:r>
      <w:r w:rsidR="00531313" w:rsidRPr="00E836A7">
        <w:rPr>
          <w:rFonts w:ascii="Arial" w:hAnsi="Arial" w:cs="Arial"/>
          <w:color w:val="000000" w:themeColor="text1"/>
          <w:sz w:val="24"/>
          <w:szCs w:val="24"/>
          <w:highlight w:val="yellow"/>
        </w:rPr>
        <w:t>/</w:t>
      </w:r>
      <w:r w:rsidR="00FD7BED">
        <w:rPr>
          <w:rFonts w:ascii="Arial" w:hAnsi="Arial" w:cs="Arial"/>
          <w:color w:val="000000" w:themeColor="text1"/>
          <w:sz w:val="24"/>
          <w:szCs w:val="24"/>
          <w:highlight w:val="yellow"/>
        </w:rPr>
        <w:t>0</w:t>
      </w:r>
      <w:r w:rsidR="00FB5D3F">
        <w:rPr>
          <w:rFonts w:ascii="Arial" w:hAnsi="Arial" w:cs="Arial"/>
          <w:color w:val="000000" w:themeColor="text1"/>
          <w:sz w:val="24"/>
          <w:szCs w:val="24"/>
          <w:highlight w:val="yellow"/>
        </w:rPr>
        <w:t>6</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B6473F">
      <w:pPr>
        <w:pStyle w:val="Ttulo1"/>
        <w:keepNext/>
        <w:keepLines/>
        <w:widowControl/>
        <w:numPr>
          <w:ilvl w:val="0"/>
          <w:numId w:val="35"/>
        </w:numPr>
        <w:autoSpaceDE/>
        <w:autoSpaceDN/>
        <w:spacing w:before="0" w:line="276" w:lineRule="auto"/>
        <w:ind w:left="284"/>
        <w:rPr>
          <w:rFonts w:ascii="Arial" w:hAnsi="Arial" w:cs="Arial"/>
          <w:sz w:val="24"/>
          <w:szCs w:val="24"/>
        </w:rPr>
      </w:pPr>
      <w:bookmarkStart w:id="4" w:name="_Toc157780078"/>
      <w:r w:rsidRPr="0025748C">
        <w:rPr>
          <w:rFonts w:ascii="Arial" w:hAnsi="Arial" w:cs="Arial"/>
          <w:sz w:val="24"/>
          <w:szCs w:val="24"/>
        </w:rPr>
        <w:t>OBJETO DA CONTRATAÇÃO DIRETA</w:t>
      </w:r>
      <w:bookmarkEnd w:id="4"/>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35B9A06F"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E72E36" w:rsidRPr="00E72E36">
        <w:rPr>
          <w:rFonts w:ascii="Arial" w:hAnsi="Arial" w:cs="Arial"/>
          <w:b/>
          <w:bCs/>
          <w:sz w:val="24"/>
          <w:lang w:val="pt-PT"/>
        </w:rPr>
        <w:t>AQUISIÇÃO SONDAS FR 1,5 CM PARA GTT (GRASTROTOMIA)</w:t>
      </w:r>
      <w:r w:rsidR="00E72E36">
        <w:rPr>
          <w:rFonts w:ascii="Arial" w:hAnsi="Arial" w:cs="Arial"/>
          <w:b/>
          <w:bCs/>
          <w:sz w:val="24"/>
          <w:lang w:val="pt-PT"/>
        </w:rPr>
        <w:t xml:space="preserve"> </w:t>
      </w:r>
      <w:r w:rsidR="00B03568" w:rsidRPr="0025748C">
        <w:rPr>
          <w:rFonts w:ascii="Arial" w:hAnsi="Arial" w:cs="Arial"/>
          <w:sz w:val="24"/>
          <w:lang w:val="pt-PT"/>
        </w:rPr>
        <w:t xml:space="preserve">a fim de atender as necessidades da </w:t>
      </w:r>
      <w:r w:rsidR="00E836A7">
        <w:rPr>
          <w:rFonts w:ascii="Arial" w:hAnsi="Arial" w:cs="Arial"/>
          <w:b/>
          <w:bCs/>
          <w:sz w:val="24"/>
          <w:lang w:val="pt-PT"/>
        </w:rPr>
        <w:t>Secretaria Municipal de Saúde</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026E897D" w14:textId="3C46EC3A" w:rsidR="0025748C" w:rsidRDefault="0025748C" w:rsidP="0025748C">
      <w:pPr>
        <w:pStyle w:val="PADRO"/>
        <w:keepNext w:val="0"/>
        <w:widowControl/>
        <w:shd w:val="clear" w:color="auto" w:fill="auto"/>
        <w:spacing w:before="0" w:after="0"/>
        <w:ind w:firstLine="0"/>
        <w:rPr>
          <w:rFonts w:ascii="Arial" w:hAnsi="Arial" w:cs="Arial"/>
          <w:sz w:val="24"/>
        </w:rPr>
      </w:pPr>
    </w:p>
    <w:tbl>
      <w:tblPr>
        <w:tblW w:w="823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77"/>
        <w:gridCol w:w="5716"/>
        <w:gridCol w:w="884"/>
        <w:gridCol w:w="953"/>
      </w:tblGrid>
      <w:tr w:rsidR="00E72E36" w:rsidRPr="00823B09" w14:paraId="66510AED" w14:textId="77777777" w:rsidTr="00471F52">
        <w:trPr>
          <w:trHeight w:val="461"/>
          <w:jc w:val="center"/>
        </w:trPr>
        <w:tc>
          <w:tcPr>
            <w:tcW w:w="677" w:type="dxa"/>
            <w:tcBorders>
              <w:top w:val="single" w:sz="4" w:space="0" w:color="auto"/>
              <w:left w:val="single" w:sz="4" w:space="0" w:color="auto"/>
              <w:bottom w:val="single" w:sz="4" w:space="0" w:color="auto"/>
              <w:right w:val="single" w:sz="4" w:space="0" w:color="auto"/>
            </w:tcBorders>
            <w:shd w:val="clear" w:color="auto" w:fill="D9D9D9"/>
            <w:vAlign w:val="center"/>
          </w:tcPr>
          <w:p w14:paraId="5DFFA62E" w14:textId="77777777" w:rsidR="00E72E36" w:rsidRPr="00E72E36" w:rsidRDefault="00E72E36" w:rsidP="00471F52">
            <w:pPr>
              <w:jc w:val="center"/>
              <w:rPr>
                <w:rFonts w:ascii="Arial" w:hAnsi="Arial" w:cs="Arial"/>
                <w:b/>
                <w:bCs/>
                <w:sz w:val="20"/>
                <w:szCs w:val="20"/>
              </w:rPr>
            </w:pPr>
            <w:r w:rsidRPr="00E72E36">
              <w:rPr>
                <w:rFonts w:ascii="Arial" w:hAnsi="Arial" w:cs="Arial"/>
                <w:b/>
                <w:bCs/>
                <w:sz w:val="20"/>
                <w:szCs w:val="20"/>
              </w:rPr>
              <w:t>Item</w:t>
            </w:r>
          </w:p>
        </w:tc>
        <w:tc>
          <w:tcPr>
            <w:tcW w:w="5716" w:type="dxa"/>
            <w:tcBorders>
              <w:top w:val="single" w:sz="4" w:space="0" w:color="auto"/>
              <w:left w:val="single" w:sz="4" w:space="0" w:color="auto"/>
              <w:bottom w:val="single" w:sz="4" w:space="0" w:color="auto"/>
              <w:right w:val="single" w:sz="4" w:space="0" w:color="auto"/>
            </w:tcBorders>
            <w:shd w:val="clear" w:color="auto" w:fill="D9D9D9"/>
            <w:vAlign w:val="center"/>
          </w:tcPr>
          <w:p w14:paraId="33972175" w14:textId="77777777" w:rsidR="00E72E36" w:rsidRPr="00E72E36" w:rsidRDefault="00E72E36" w:rsidP="00471F52">
            <w:pPr>
              <w:jc w:val="center"/>
              <w:rPr>
                <w:rFonts w:ascii="Arial" w:hAnsi="Arial" w:cs="Arial"/>
                <w:b/>
                <w:bCs/>
                <w:sz w:val="20"/>
                <w:szCs w:val="20"/>
              </w:rPr>
            </w:pPr>
            <w:r w:rsidRPr="00E72E36">
              <w:rPr>
                <w:rFonts w:ascii="Arial" w:hAnsi="Arial" w:cs="Arial"/>
                <w:b/>
                <w:bCs/>
                <w:sz w:val="20"/>
                <w:szCs w:val="20"/>
              </w:rPr>
              <w:t>Descrição</w:t>
            </w: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47EB4AD0" w14:textId="77777777" w:rsidR="00E72E36" w:rsidRPr="00E72E36" w:rsidRDefault="00E72E36" w:rsidP="00471F52">
            <w:pPr>
              <w:jc w:val="center"/>
              <w:rPr>
                <w:rFonts w:ascii="Arial" w:hAnsi="Arial" w:cs="Arial"/>
                <w:b/>
                <w:bCs/>
                <w:sz w:val="20"/>
                <w:szCs w:val="20"/>
              </w:rPr>
            </w:pPr>
            <w:r w:rsidRPr="00E72E36">
              <w:rPr>
                <w:rFonts w:ascii="Arial" w:hAnsi="Arial" w:cs="Arial"/>
                <w:b/>
                <w:bCs/>
                <w:sz w:val="20"/>
                <w:szCs w:val="20"/>
              </w:rPr>
              <w:t>Unid</w:t>
            </w:r>
          </w:p>
        </w:tc>
        <w:tc>
          <w:tcPr>
            <w:tcW w:w="953" w:type="dxa"/>
            <w:tcBorders>
              <w:top w:val="single" w:sz="4" w:space="0" w:color="auto"/>
              <w:left w:val="single" w:sz="4" w:space="0" w:color="auto"/>
              <w:bottom w:val="single" w:sz="4" w:space="0" w:color="auto"/>
              <w:right w:val="single" w:sz="4" w:space="0" w:color="auto"/>
            </w:tcBorders>
            <w:shd w:val="clear" w:color="auto" w:fill="D9D9D9"/>
            <w:vAlign w:val="center"/>
          </w:tcPr>
          <w:p w14:paraId="28A1E814" w14:textId="77777777" w:rsidR="00E72E36" w:rsidRPr="00E72E36" w:rsidRDefault="00E72E36" w:rsidP="00471F52">
            <w:pPr>
              <w:jc w:val="center"/>
              <w:rPr>
                <w:rFonts w:ascii="Arial" w:hAnsi="Arial" w:cs="Arial"/>
                <w:b/>
                <w:bCs/>
                <w:sz w:val="20"/>
                <w:szCs w:val="20"/>
              </w:rPr>
            </w:pPr>
            <w:r w:rsidRPr="00E72E36">
              <w:rPr>
                <w:rFonts w:ascii="Arial" w:hAnsi="Arial" w:cs="Arial"/>
                <w:b/>
                <w:bCs/>
                <w:sz w:val="20"/>
                <w:szCs w:val="20"/>
              </w:rPr>
              <w:t xml:space="preserve">Quant </w:t>
            </w:r>
          </w:p>
        </w:tc>
      </w:tr>
      <w:tr w:rsidR="00E72E36" w:rsidRPr="00823B09" w14:paraId="4FE412C5" w14:textId="77777777" w:rsidTr="00471F52">
        <w:trPr>
          <w:trHeight w:val="284"/>
          <w:jc w:val="center"/>
        </w:trPr>
        <w:tc>
          <w:tcPr>
            <w:tcW w:w="677" w:type="dxa"/>
            <w:tcBorders>
              <w:top w:val="single" w:sz="4" w:space="0" w:color="auto"/>
              <w:left w:val="single" w:sz="4" w:space="0" w:color="auto"/>
              <w:bottom w:val="single" w:sz="4" w:space="0" w:color="auto"/>
              <w:right w:val="single" w:sz="4" w:space="0" w:color="auto"/>
            </w:tcBorders>
            <w:vAlign w:val="center"/>
          </w:tcPr>
          <w:p w14:paraId="4E1D00C3" w14:textId="77777777" w:rsidR="00E72E36" w:rsidRPr="00E72E36" w:rsidRDefault="00E72E36" w:rsidP="00471F52">
            <w:pPr>
              <w:jc w:val="center"/>
              <w:rPr>
                <w:rStyle w:val="Forte"/>
                <w:rFonts w:ascii="Arial" w:hAnsi="Arial"/>
                <w:b w:val="0"/>
                <w:bCs w:val="0"/>
                <w:sz w:val="20"/>
                <w:szCs w:val="20"/>
              </w:rPr>
            </w:pPr>
            <w:r w:rsidRPr="00E72E36">
              <w:rPr>
                <w:rStyle w:val="Forte"/>
                <w:rFonts w:ascii="Arial" w:hAnsi="Arial"/>
                <w:b w:val="0"/>
                <w:bCs w:val="0"/>
                <w:sz w:val="20"/>
                <w:szCs w:val="20"/>
              </w:rPr>
              <w:t>1</w:t>
            </w:r>
          </w:p>
        </w:tc>
        <w:tc>
          <w:tcPr>
            <w:tcW w:w="5716" w:type="dxa"/>
            <w:tcBorders>
              <w:top w:val="single" w:sz="4" w:space="0" w:color="auto"/>
              <w:left w:val="single" w:sz="4" w:space="0" w:color="auto"/>
              <w:bottom w:val="single" w:sz="4" w:space="0" w:color="auto"/>
              <w:right w:val="single" w:sz="4" w:space="0" w:color="auto"/>
            </w:tcBorders>
          </w:tcPr>
          <w:p w14:paraId="49B30A70" w14:textId="77777777" w:rsidR="00E72E36" w:rsidRPr="00E72E36" w:rsidRDefault="00E72E36" w:rsidP="00471F52">
            <w:pPr>
              <w:rPr>
                <w:rFonts w:ascii="Arial" w:hAnsi="Arial" w:cs="Arial"/>
                <w:sz w:val="20"/>
                <w:szCs w:val="20"/>
              </w:rPr>
            </w:pPr>
            <w:r w:rsidRPr="00E72E36">
              <w:rPr>
                <w:rFonts w:ascii="Arial" w:hAnsi="Arial" w:cs="Arial"/>
                <w:sz w:val="20"/>
                <w:szCs w:val="20"/>
              </w:rPr>
              <w:t>Sonda FR 1,5cm para GTT</w:t>
            </w:r>
          </w:p>
        </w:tc>
        <w:tc>
          <w:tcPr>
            <w:tcW w:w="884" w:type="dxa"/>
            <w:tcBorders>
              <w:top w:val="single" w:sz="4" w:space="0" w:color="auto"/>
              <w:left w:val="single" w:sz="4" w:space="0" w:color="auto"/>
              <w:bottom w:val="single" w:sz="4" w:space="0" w:color="auto"/>
              <w:right w:val="single" w:sz="4" w:space="0" w:color="auto"/>
            </w:tcBorders>
            <w:vAlign w:val="center"/>
          </w:tcPr>
          <w:p w14:paraId="74A43D1B" w14:textId="77777777" w:rsidR="00E72E36" w:rsidRPr="00E72E36" w:rsidRDefault="00E72E36" w:rsidP="00471F52">
            <w:pPr>
              <w:jc w:val="center"/>
              <w:rPr>
                <w:rFonts w:ascii="Arial" w:hAnsi="Arial" w:cs="Arial"/>
                <w:bCs/>
                <w:sz w:val="20"/>
                <w:szCs w:val="20"/>
              </w:rPr>
            </w:pPr>
            <w:r w:rsidRPr="00E72E36">
              <w:rPr>
                <w:rFonts w:ascii="Arial" w:hAnsi="Arial" w:cs="Arial"/>
                <w:bCs/>
                <w:sz w:val="20"/>
                <w:szCs w:val="20"/>
              </w:rPr>
              <w:t>UND</w:t>
            </w:r>
          </w:p>
        </w:tc>
        <w:tc>
          <w:tcPr>
            <w:tcW w:w="953" w:type="dxa"/>
            <w:tcBorders>
              <w:top w:val="single" w:sz="4" w:space="0" w:color="auto"/>
              <w:left w:val="single" w:sz="4" w:space="0" w:color="auto"/>
              <w:bottom w:val="single" w:sz="4" w:space="0" w:color="auto"/>
              <w:right w:val="single" w:sz="4" w:space="0" w:color="auto"/>
            </w:tcBorders>
            <w:vAlign w:val="center"/>
          </w:tcPr>
          <w:p w14:paraId="5BC92D84" w14:textId="77777777" w:rsidR="00E72E36" w:rsidRPr="00E72E36" w:rsidRDefault="00E72E36" w:rsidP="00471F52">
            <w:pPr>
              <w:jc w:val="center"/>
              <w:rPr>
                <w:rFonts w:ascii="Arial" w:hAnsi="Arial" w:cs="Arial"/>
                <w:bCs/>
                <w:sz w:val="20"/>
                <w:szCs w:val="20"/>
              </w:rPr>
            </w:pPr>
            <w:r w:rsidRPr="00E72E36">
              <w:rPr>
                <w:rFonts w:ascii="Arial" w:hAnsi="Arial" w:cs="Arial"/>
                <w:bCs/>
                <w:sz w:val="20"/>
                <w:szCs w:val="20"/>
              </w:rPr>
              <w:t>4</w:t>
            </w:r>
          </w:p>
        </w:tc>
      </w:tr>
    </w:tbl>
    <w:p w14:paraId="3A2CA8B5" w14:textId="77777777" w:rsidR="00E72E36" w:rsidRPr="0025748C" w:rsidRDefault="00E72E36"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lastRenderedPageBreak/>
        <w:t>CONDIÇÕES PARA PARTICIPAÇÃO</w:t>
      </w:r>
      <w:bookmarkEnd w:id="6"/>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71158625"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6D242B">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w:t>
      </w:r>
      <w:r w:rsidRPr="0025748C">
        <w:rPr>
          <w:rFonts w:ascii="Arial" w:eastAsia="Arial" w:hAnsi="Arial" w:cs="Arial"/>
          <w:sz w:val="24"/>
          <w:szCs w:val="24"/>
        </w:rPr>
        <w:lastRenderedPageBreak/>
        <w:t xml:space="preserve">o 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6" w:name="_Toc157780140"/>
      <w:r>
        <w:rPr>
          <w:rFonts w:ascii="Arial" w:hAnsi="Arial" w:cs="Arial"/>
          <w:sz w:val="24"/>
          <w:szCs w:val="24"/>
        </w:rPr>
        <w:t xml:space="preserve">10 </w:t>
      </w:r>
      <w:r w:rsidR="0025748C" w:rsidRPr="0025748C">
        <w:rPr>
          <w:rFonts w:ascii="Arial" w:hAnsi="Arial" w:cs="Arial"/>
          <w:sz w:val="24"/>
          <w:szCs w:val="24"/>
        </w:rPr>
        <w:t>SANÇÕES</w:t>
      </w:r>
      <w:bookmarkEnd w:id="56"/>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2"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2"/>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44A8F116"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D02BE9">
        <w:rPr>
          <w:rFonts w:ascii="Arial" w:hAnsi="Arial" w:cs="Arial"/>
          <w:color w:val="000000"/>
          <w:sz w:val="24"/>
          <w:szCs w:val="24"/>
        </w:rPr>
        <w:t>2</w:t>
      </w:r>
      <w:r w:rsidR="00FB5D3F">
        <w:rPr>
          <w:rFonts w:ascii="Arial" w:hAnsi="Arial" w:cs="Arial"/>
          <w:color w:val="000000"/>
          <w:sz w:val="24"/>
          <w:szCs w:val="24"/>
        </w:rPr>
        <w:t>8</w:t>
      </w:r>
      <w:r w:rsidRPr="0025748C">
        <w:rPr>
          <w:rFonts w:ascii="Arial" w:hAnsi="Arial" w:cs="Arial"/>
          <w:color w:val="000000"/>
          <w:sz w:val="24"/>
          <w:szCs w:val="24"/>
        </w:rPr>
        <w:t xml:space="preserve"> de </w:t>
      </w:r>
      <w:r w:rsidR="00D02BE9">
        <w:rPr>
          <w:rFonts w:ascii="Arial" w:hAnsi="Arial" w:cs="Arial"/>
          <w:color w:val="000000"/>
          <w:sz w:val="24"/>
          <w:szCs w:val="24"/>
        </w:rPr>
        <w:t xml:space="preserve">maio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77777777" w:rsidR="0025748C" w:rsidRPr="0025748C" w:rsidRDefault="005D7684"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Maria Luiza Ferreira Barbosa</w:t>
      </w:r>
    </w:p>
    <w:p w14:paraId="1B700E9D" w14:textId="77777777" w:rsidR="0025748C" w:rsidRPr="0025748C" w:rsidRDefault="00E836A7" w:rsidP="0025748C">
      <w:pPr>
        <w:spacing w:line="276" w:lineRule="auto"/>
        <w:jc w:val="center"/>
        <w:rPr>
          <w:rFonts w:ascii="Arial" w:hAnsi="Arial" w:cs="Arial"/>
          <w:iCs/>
          <w:color w:val="000000"/>
          <w:sz w:val="24"/>
          <w:szCs w:val="24"/>
        </w:rPr>
      </w:pPr>
      <w:r>
        <w:rPr>
          <w:rFonts w:ascii="Arial" w:hAnsi="Arial" w:cs="Arial"/>
          <w:sz w:val="24"/>
          <w:szCs w:val="24"/>
        </w:rPr>
        <w:t>Secretaria Municipal de Saúde</w:t>
      </w:r>
    </w:p>
    <w:p w14:paraId="34ED5B3A" w14:textId="77777777"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B6473F">
      <w:headerReference w:type="default" r:id="rId17"/>
      <w:footerReference w:type="default" r:id="rId18"/>
      <w:pgSz w:w="11910" w:h="16840"/>
      <w:pgMar w:top="1985" w:right="573" w:bottom="567" w:left="1276"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5"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FB5D3F">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7BC909D5" w:rsidR="006562B1" w:rsidRPr="0044775D" w:rsidRDefault="00E72E36" w:rsidP="006562B1">
                  <w:pPr>
                    <w:rPr>
                      <w:lang w:val="pt-BR"/>
                    </w:rPr>
                  </w:pPr>
                  <w:r>
                    <w:rPr>
                      <w:lang w:val="pt-BR"/>
                    </w:rPr>
                    <w:t>1088/24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611518327">
    <w:abstractNumId w:val="11"/>
  </w:num>
  <w:num w:numId="2" w16cid:durableId="525101046">
    <w:abstractNumId w:val="10"/>
  </w:num>
  <w:num w:numId="3" w16cid:durableId="1232036263">
    <w:abstractNumId w:val="18"/>
  </w:num>
  <w:num w:numId="4" w16cid:durableId="311762119">
    <w:abstractNumId w:val="12"/>
  </w:num>
  <w:num w:numId="5" w16cid:durableId="115680741">
    <w:abstractNumId w:val="6"/>
  </w:num>
  <w:num w:numId="6" w16cid:durableId="1464150797">
    <w:abstractNumId w:val="24"/>
  </w:num>
  <w:num w:numId="7" w16cid:durableId="1645771358">
    <w:abstractNumId w:val="34"/>
  </w:num>
  <w:num w:numId="8" w16cid:durableId="2063600204">
    <w:abstractNumId w:val="16"/>
  </w:num>
  <w:num w:numId="9" w16cid:durableId="1817648050">
    <w:abstractNumId w:val="41"/>
  </w:num>
  <w:num w:numId="10" w16cid:durableId="1650669489">
    <w:abstractNumId w:val="31"/>
  </w:num>
  <w:num w:numId="11" w16cid:durableId="946349952">
    <w:abstractNumId w:val="29"/>
  </w:num>
  <w:num w:numId="12" w16cid:durableId="1802071485">
    <w:abstractNumId w:val="14"/>
  </w:num>
  <w:num w:numId="13" w16cid:durableId="658115816">
    <w:abstractNumId w:val="36"/>
  </w:num>
  <w:num w:numId="14" w16cid:durableId="1691181981">
    <w:abstractNumId w:val="19"/>
  </w:num>
  <w:num w:numId="15" w16cid:durableId="510066820">
    <w:abstractNumId w:val="28"/>
  </w:num>
  <w:num w:numId="16" w16cid:durableId="1902249754">
    <w:abstractNumId w:val="13"/>
  </w:num>
  <w:num w:numId="17" w16cid:durableId="346057371">
    <w:abstractNumId w:val="8"/>
  </w:num>
  <w:num w:numId="18" w16cid:durableId="2783174">
    <w:abstractNumId w:val="27"/>
  </w:num>
  <w:num w:numId="19" w16cid:durableId="10306148">
    <w:abstractNumId w:val="15"/>
  </w:num>
  <w:num w:numId="20" w16cid:durableId="1545631316">
    <w:abstractNumId w:val="0"/>
  </w:num>
  <w:num w:numId="21" w16cid:durableId="1684429023">
    <w:abstractNumId w:val="3"/>
  </w:num>
  <w:num w:numId="22" w16cid:durableId="81413747">
    <w:abstractNumId w:val="45"/>
  </w:num>
  <w:num w:numId="23" w16cid:durableId="257754053">
    <w:abstractNumId w:val="23"/>
  </w:num>
  <w:num w:numId="24" w16cid:durableId="1388795816">
    <w:abstractNumId w:val="21"/>
  </w:num>
  <w:num w:numId="25" w16cid:durableId="2029794025">
    <w:abstractNumId w:val="4"/>
  </w:num>
  <w:num w:numId="26" w16cid:durableId="1364211348">
    <w:abstractNumId w:val="44"/>
  </w:num>
  <w:num w:numId="27" w16cid:durableId="1885753114">
    <w:abstractNumId w:val="20"/>
  </w:num>
  <w:num w:numId="28" w16cid:durableId="873005956">
    <w:abstractNumId w:val="5"/>
  </w:num>
  <w:num w:numId="29" w16cid:durableId="837035560">
    <w:abstractNumId w:val="42"/>
  </w:num>
  <w:num w:numId="30" w16cid:durableId="1981883368">
    <w:abstractNumId w:val="40"/>
  </w:num>
  <w:num w:numId="31" w16cid:durableId="320162277">
    <w:abstractNumId w:val="37"/>
  </w:num>
  <w:num w:numId="32" w16cid:durableId="1614820091">
    <w:abstractNumId w:val="38"/>
  </w:num>
  <w:num w:numId="33" w16cid:durableId="1316059439">
    <w:abstractNumId w:val="2"/>
  </w:num>
  <w:num w:numId="34" w16cid:durableId="2006586215">
    <w:abstractNumId w:val="26"/>
  </w:num>
  <w:num w:numId="35" w16cid:durableId="199244804">
    <w:abstractNumId w:val="7"/>
  </w:num>
  <w:num w:numId="36" w16cid:durableId="354576160">
    <w:abstractNumId w:val="7"/>
    <w:lvlOverride w:ilvl="0">
      <w:startOverride w:val="20"/>
    </w:lvlOverride>
    <w:lvlOverride w:ilvl="1">
      <w:startOverride w:val="1"/>
    </w:lvlOverride>
  </w:num>
  <w:num w:numId="37" w16cid:durableId="609431198">
    <w:abstractNumId w:val="43"/>
  </w:num>
  <w:num w:numId="38" w16cid:durableId="348458315">
    <w:abstractNumId w:val="22"/>
  </w:num>
  <w:num w:numId="39" w16cid:durableId="1179734551">
    <w:abstractNumId w:val="17"/>
  </w:num>
  <w:num w:numId="40" w16cid:durableId="734469651">
    <w:abstractNumId w:val="1"/>
  </w:num>
  <w:num w:numId="41" w16cid:durableId="819230303">
    <w:abstractNumId w:val="39"/>
  </w:num>
  <w:num w:numId="42" w16cid:durableId="1556813497">
    <w:abstractNumId w:val="32"/>
  </w:num>
  <w:num w:numId="43" w16cid:durableId="1261529901">
    <w:abstractNumId w:val="35"/>
  </w:num>
  <w:num w:numId="44" w16cid:durableId="2081518717">
    <w:abstractNumId w:val="30"/>
  </w:num>
  <w:num w:numId="45" w16cid:durableId="1382048513">
    <w:abstractNumId w:val="25"/>
  </w:num>
  <w:num w:numId="46" w16cid:durableId="756827440">
    <w:abstractNumId w:val="33"/>
  </w:num>
  <w:num w:numId="47" w16cid:durableId="1715616048">
    <w:abstractNumId w:val="7"/>
    <w:lvlOverride w:ilvl="0">
      <w:startOverride w:val="8"/>
    </w:lvlOverride>
  </w:num>
  <w:num w:numId="48" w16cid:durableId="34212628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242B"/>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6FD"/>
    <w:rsid w:val="00B40AB4"/>
    <w:rsid w:val="00B42E70"/>
    <w:rsid w:val="00B42FB4"/>
    <w:rsid w:val="00B44B6D"/>
    <w:rsid w:val="00B46A3B"/>
    <w:rsid w:val="00B51FCE"/>
    <w:rsid w:val="00B52E32"/>
    <w:rsid w:val="00B541BA"/>
    <w:rsid w:val="00B54502"/>
    <w:rsid w:val="00B550DB"/>
    <w:rsid w:val="00B60424"/>
    <w:rsid w:val="00B63ED7"/>
    <w:rsid w:val="00B6473F"/>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2BE9"/>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2E36"/>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5D3F"/>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D7BED"/>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character" w:styleId="Forte">
    <w:name w:val="Strong"/>
    <w:uiPriority w:val="22"/>
    <w:qFormat/>
    <w:rsid w:val="00E72E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5088</TotalTime>
  <Pages>18</Pages>
  <Words>5606</Words>
  <Characters>30276</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35811</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408</cp:revision>
  <cp:lastPrinted>2024-05-09T16:55:00Z</cp:lastPrinted>
  <dcterms:created xsi:type="dcterms:W3CDTF">2022-01-10T12:54:00Z</dcterms:created>
  <dcterms:modified xsi:type="dcterms:W3CDTF">2024-05-28T15:33:00Z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